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B" w:rsidRDefault="000D2C3C" w:rsidP="004167AB">
      <w:pPr>
        <w:pStyle w:val="ConsPlusNonformat"/>
        <w:jc w:val="both"/>
      </w:pPr>
      <w:r>
        <w:t xml:space="preserve"> </w:t>
      </w:r>
      <w:r w:rsidR="004167AB">
        <w:t xml:space="preserve">                            МЕДИЦИНСКАЯ КАРТА</w:t>
      </w:r>
    </w:p>
    <w:p w:rsidR="004167AB" w:rsidRDefault="004167AB" w:rsidP="004167AB">
      <w:pPr>
        <w:pStyle w:val="ConsPlusNonformat"/>
        <w:jc w:val="both"/>
      </w:pPr>
      <w:r>
        <w:t xml:space="preserve">                         пенсионера (инвалида) </w:t>
      </w:r>
      <w:hyperlink w:anchor="P886" w:history="1">
        <w:r>
          <w:rPr>
            <w:color w:val="0000FF"/>
          </w:rPr>
          <w:t>&lt;1&gt;</w:t>
        </w:r>
      </w:hyperlink>
    </w:p>
    <w:p w:rsidR="004167AB" w:rsidRDefault="004167AB" w:rsidP="004167AB">
      <w:pPr>
        <w:pStyle w:val="ConsPlusNonformat"/>
        <w:jc w:val="both"/>
      </w:pPr>
    </w:p>
    <w:p w:rsidR="004167AB" w:rsidRDefault="004167AB" w:rsidP="004167AB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(наименование и адрес уполномоченной медицинской организации)</w:t>
      </w:r>
    </w:p>
    <w:p w:rsidR="004167AB" w:rsidRDefault="004167AB" w:rsidP="004167AB">
      <w:pPr>
        <w:pStyle w:val="ConsPlusNonformat"/>
        <w:jc w:val="both"/>
      </w:pPr>
      <w:r>
        <w:t xml:space="preserve">    Фамилия, имя, отчество </w:t>
      </w:r>
      <w:proofErr w:type="gramStart"/>
      <w:r>
        <w:t>обследуемого</w:t>
      </w:r>
      <w:proofErr w:type="gramEnd"/>
      <w:r>
        <w:t xml:space="preserve"> 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Адрес места жительства (места пребывания) 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Состояние здоровья 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(передвигается самостоятельно, находится на постельном режиме)</w:t>
      </w:r>
    </w:p>
    <w:p w:rsidR="004167AB" w:rsidRDefault="004167AB" w:rsidP="004167AB">
      <w:pPr>
        <w:pStyle w:val="ConsPlusNonformat"/>
        <w:jc w:val="both"/>
      </w:pPr>
      <w:r>
        <w:t xml:space="preserve">    </w:t>
      </w:r>
      <w:proofErr w:type="gramStart"/>
      <w:r>
        <w:t>Заключение  врачей-специалистов (с указанием основного и сопутствующего</w:t>
      </w:r>
      <w:proofErr w:type="gramEnd"/>
    </w:p>
    <w:p w:rsidR="004167AB" w:rsidRDefault="004167AB" w:rsidP="004167AB">
      <w:pPr>
        <w:pStyle w:val="ConsPlusNonformat"/>
        <w:jc w:val="both"/>
      </w:pPr>
      <w:r>
        <w:t>диагнозов, наличие осложнений):</w:t>
      </w:r>
    </w:p>
    <w:p w:rsidR="004167AB" w:rsidRDefault="004167AB" w:rsidP="004167AB">
      <w:pPr>
        <w:pStyle w:val="ConsPlusNonformat"/>
        <w:jc w:val="both"/>
      </w:pPr>
      <w:r>
        <w:t xml:space="preserve">    терапевта 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фтизиатра 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хирурга (онколога) 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</w:t>
      </w:r>
      <w:proofErr w:type="spellStart"/>
      <w:r>
        <w:t>дерматовенеролога</w:t>
      </w:r>
      <w:proofErr w:type="spellEnd"/>
      <w:r>
        <w:t xml:space="preserve"> 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врача-психиатра (врачебной комиссии с участием врача-психиатра) </w:t>
      </w:r>
      <w:hyperlink w:anchor="P887" w:history="1">
        <w:r>
          <w:rPr>
            <w:color w:val="0000FF"/>
          </w:rPr>
          <w:t>&lt;2&gt;</w:t>
        </w:r>
      </w:hyperlink>
      <w:r>
        <w:t xml:space="preserve"> 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сведения о профилактических прививках 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Подлежит ли устройству в учреждение социального обслуживания 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>___________________________________________________________________________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                      (тип учреждения)    </w:t>
      </w:r>
    </w:p>
    <w:p w:rsidR="004167AB" w:rsidRDefault="004167AB" w:rsidP="004167AB">
      <w:pPr>
        <w:pStyle w:val="ConsPlusNonformat"/>
        <w:jc w:val="both"/>
      </w:pPr>
      <w:proofErr w:type="gramStart"/>
      <w:r>
        <w:t>Результаты   обследования   (</w:t>
      </w:r>
      <w:r w:rsidRPr="000F0996">
        <w:rPr>
          <w:b/>
        </w:rPr>
        <w:t>флюорография</w:t>
      </w:r>
      <w:r>
        <w:t xml:space="preserve">  или  рентгенография  органов</w:t>
      </w:r>
      <w:proofErr w:type="gramEnd"/>
    </w:p>
    <w:p w:rsidR="004167AB" w:rsidRDefault="004167AB" w:rsidP="004167AB">
      <w:pPr>
        <w:pStyle w:val="ConsPlusNonformat"/>
        <w:jc w:val="both"/>
      </w:pPr>
      <w:r>
        <w:t xml:space="preserve">грудной  клетки;  для  </w:t>
      </w:r>
      <w:proofErr w:type="gramStart"/>
      <w:r>
        <w:t>нетранспортабельных</w:t>
      </w:r>
      <w:proofErr w:type="gramEnd"/>
      <w:r>
        <w:t xml:space="preserve">  - трехкратный анализ мокроты на</w:t>
      </w:r>
    </w:p>
    <w:p w:rsidR="004167AB" w:rsidRPr="000F0996" w:rsidRDefault="004167AB" w:rsidP="004167AB">
      <w:pPr>
        <w:pStyle w:val="ConsPlusNonformat"/>
        <w:jc w:val="both"/>
        <w:rPr>
          <w:b/>
        </w:rPr>
      </w:pPr>
      <w:r>
        <w:t xml:space="preserve">туберкулез,  </w:t>
      </w:r>
      <w:proofErr w:type="spellStart"/>
      <w:r>
        <w:t>диаскинтест</w:t>
      </w:r>
      <w:proofErr w:type="spellEnd"/>
      <w:r>
        <w:t xml:space="preserve">; </w:t>
      </w:r>
      <w:r w:rsidRPr="000F0996">
        <w:rPr>
          <w:b/>
        </w:rPr>
        <w:t>анализ кала на кишечную группу и яйца гельминтов;</w:t>
      </w:r>
    </w:p>
    <w:p w:rsidR="004167AB" w:rsidRPr="000F0996" w:rsidRDefault="004167AB" w:rsidP="004167AB">
      <w:pPr>
        <w:pStyle w:val="ConsPlusNonformat"/>
        <w:jc w:val="both"/>
        <w:rPr>
          <w:b/>
        </w:rPr>
      </w:pPr>
      <w:r w:rsidRPr="000F0996">
        <w:rPr>
          <w:b/>
        </w:rPr>
        <w:t xml:space="preserve">анализ  крови  на  RW,  </w:t>
      </w:r>
      <w:proofErr w:type="spellStart"/>
      <w:r w:rsidRPr="000F0996">
        <w:rPr>
          <w:b/>
        </w:rPr>
        <w:t>HBS-Ag</w:t>
      </w:r>
      <w:proofErr w:type="spellEnd"/>
      <w:r w:rsidRPr="000F0996">
        <w:rPr>
          <w:b/>
        </w:rPr>
        <w:t>,  ВИЧ;  мазок  из зева и носа на дифтерию) и</w:t>
      </w:r>
    </w:p>
    <w:p w:rsidR="004167AB" w:rsidRPr="000F0996" w:rsidRDefault="004167AB" w:rsidP="004167AB">
      <w:pPr>
        <w:pStyle w:val="ConsPlusNonformat"/>
        <w:jc w:val="both"/>
        <w:rPr>
          <w:b/>
        </w:rPr>
      </w:pPr>
      <w:r w:rsidRPr="000F0996">
        <w:rPr>
          <w:b/>
        </w:rPr>
        <w:t xml:space="preserve">справка  об  отсутствии  инфекционных  контактов  оформляются  </w:t>
      </w:r>
      <w:proofErr w:type="gramStart"/>
      <w:r w:rsidRPr="000F0996">
        <w:rPr>
          <w:b/>
        </w:rPr>
        <w:t>на</w:t>
      </w:r>
      <w:proofErr w:type="gramEnd"/>
      <w:r w:rsidRPr="000F0996">
        <w:rPr>
          <w:b/>
        </w:rPr>
        <w:t xml:space="preserve"> отдельных</w:t>
      </w:r>
    </w:p>
    <w:p w:rsidR="004167AB" w:rsidRPr="000F0996" w:rsidRDefault="004167AB" w:rsidP="004167AB">
      <w:pPr>
        <w:pStyle w:val="ConsPlusNonformat"/>
        <w:jc w:val="both"/>
        <w:rPr>
          <w:b/>
        </w:rPr>
      </w:pPr>
      <w:proofErr w:type="gramStart"/>
      <w:r w:rsidRPr="000F0996">
        <w:rPr>
          <w:b/>
        </w:rPr>
        <w:t>бланках</w:t>
      </w:r>
      <w:proofErr w:type="gramEnd"/>
      <w:r w:rsidRPr="000F0996">
        <w:rPr>
          <w:b/>
        </w:rPr>
        <w:t xml:space="preserve"> и прикладываются к медицинской карте.</w:t>
      </w:r>
    </w:p>
    <w:p w:rsidR="004167AB" w:rsidRDefault="004167AB" w:rsidP="004167AB">
      <w:pPr>
        <w:pStyle w:val="ConsPlusNonformat"/>
        <w:jc w:val="both"/>
      </w:pPr>
      <w:r>
        <w:t xml:space="preserve">    Срок действия результатов обследования:</w:t>
      </w:r>
    </w:p>
    <w:p w:rsidR="004167AB" w:rsidRDefault="004167AB" w:rsidP="004167AB">
      <w:pPr>
        <w:pStyle w:val="ConsPlusNonformat"/>
        <w:jc w:val="both"/>
      </w:pPr>
      <w:r>
        <w:t xml:space="preserve">    </w:t>
      </w:r>
      <w:proofErr w:type="gramStart"/>
      <w:r>
        <w:t>-  флюорография  органов  грудной  клетки  (для  нетранспортабельных  -</w:t>
      </w:r>
      <w:proofErr w:type="gramEnd"/>
    </w:p>
    <w:p w:rsidR="004167AB" w:rsidRDefault="004167AB" w:rsidP="004167AB">
      <w:pPr>
        <w:pStyle w:val="ConsPlusNonformat"/>
        <w:jc w:val="both"/>
      </w:pPr>
      <w:r>
        <w:t>трехкратный анализ мокроты на туберкулез) - 1 календарный год;</w:t>
      </w:r>
    </w:p>
    <w:p w:rsidR="004167AB" w:rsidRDefault="004167AB" w:rsidP="004167AB">
      <w:pPr>
        <w:pStyle w:val="ConsPlusNonformat"/>
        <w:jc w:val="both"/>
      </w:pPr>
      <w:r>
        <w:t xml:space="preserve">    -  анализ кала на кишечную группу - 2 недели с момента забора материала</w:t>
      </w:r>
    </w:p>
    <w:p w:rsidR="004167AB" w:rsidRDefault="004167AB" w:rsidP="004167AB">
      <w:pPr>
        <w:pStyle w:val="ConsPlusNonformat"/>
        <w:jc w:val="both"/>
      </w:pPr>
      <w:r>
        <w:t>для исследований.</w:t>
      </w:r>
    </w:p>
    <w:p w:rsidR="004167AB" w:rsidRDefault="004167AB" w:rsidP="004167AB">
      <w:pPr>
        <w:pStyle w:val="ConsPlusNonformat"/>
        <w:jc w:val="both"/>
      </w:pPr>
      <w:r>
        <w:t xml:space="preserve">    Справка  об отсутствии инфекционных контактов действительна в течение 3</w:t>
      </w:r>
    </w:p>
    <w:p w:rsidR="004167AB" w:rsidRDefault="004167AB" w:rsidP="004167AB">
      <w:pPr>
        <w:pStyle w:val="ConsPlusNonformat"/>
        <w:jc w:val="both"/>
      </w:pPr>
      <w:r>
        <w:t>(трех) дней со дня ее выдачи.</w:t>
      </w:r>
    </w:p>
    <w:p w:rsidR="004167AB" w:rsidRDefault="004167AB" w:rsidP="004167AB">
      <w:pPr>
        <w:pStyle w:val="ConsPlusNonformat"/>
        <w:jc w:val="both"/>
      </w:pPr>
    </w:p>
    <w:p w:rsidR="004167AB" w:rsidRDefault="004167AB" w:rsidP="004167AB">
      <w:pPr>
        <w:pStyle w:val="ConsPlusNonformat"/>
        <w:jc w:val="both"/>
      </w:pPr>
      <w:r>
        <w:t xml:space="preserve">Подписи членов врачебной комиссии с участием врача-психиатра </w:t>
      </w:r>
      <w:hyperlink w:anchor="P888" w:history="1">
        <w:r>
          <w:rPr>
            <w:color w:val="0000FF"/>
          </w:rPr>
          <w:t>&lt;3&gt;</w:t>
        </w:r>
      </w:hyperlink>
    </w:p>
    <w:p w:rsidR="004167AB" w:rsidRDefault="004167AB" w:rsidP="004167AB">
      <w:pPr>
        <w:pStyle w:val="ConsPlusNonformat"/>
        <w:jc w:val="both"/>
      </w:pPr>
      <w:r>
        <w:t>Председатель врачебной комиссии   ______________    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4167AB" w:rsidRDefault="004167AB" w:rsidP="004167AB">
      <w:pPr>
        <w:pStyle w:val="ConsPlusNonformat"/>
        <w:jc w:val="both"/>
      </w:pPr>
      <w:r>
        <w:t>Врач-психиатр        _________________      _______________________________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4167AB" w:rsidRDefault="004167AB" w:rsidP="004167AB">
      <w:pPr>
        <w:pStyle w:val="ConsPlusNonformat"/>
        <w:jc w:val="both"/>
      </w:pPr>
      <w:r>
        <w:t>Врач    __________________    _____________    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    (должность)          (подпись)          (расшифровка подписи)</w:t>
      </w:r>
    </w:p>
    <w:p w:rsidR="004167AB" w:rsidRDefault="004167AB" w:rsidP="004167AB">
      <w:pPr>
        <w:pStyle w:val="ConsPlusNonformat"/>
        <w:jc w:val="both"/>
      </w:pPr>
    </w:p>
    <w:p w:rsidR="004167AB" w:rsidRDefault="004167AB" w:rsidP="004167AB">
      <w:pPr>
        <w:pStyle w:val="ConsPlusNonformat"/>
        <w:jc w:val="both"/>
      </w:pPr>
      <w:r>
        <w:t>Руководитель</w:t>
      </w:r>
    </w:p>
    <w:p w:rsidR="004167AB" w:rsidRDefault="004167AB" w:rsidP="004167AB">
      <w:pPr>
        <w:pStyle w:val="ConsPlusNonformat"/>
        <w:jc w:val="both"/>
      </w:pPr>
      <w:r>
        <w:t>уполномоченной</w:t>
      </w:r>
    </w:p>
    <w:p w:rsidR="004167AB" w:rsidRDefault="004167AB" w:rsidP="004167AB">
      <w:pPr>
        <w:pStyle w:val="ConsPlusNonformat"/>
        <w:jc w:val="both"/>
      </w:pPr>
      <w:r>
        <w:t>медицинской организации       _____________    ____________________________</w:t>
      </w:r>
    </w:p>
    <w:p w:rsidR="004167AB" w:rsidRDefault="004167AB" w:rsidP="004167AB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4167AB" w:rsidRDefault="004167AB" w:rsidP="004167AB">
      <w:pPr>
        <w:pStyle w:val="ConsPlusNonformat"/>
        <w:jc w:val="both"/>
      </w:pPr>
    </w:p>
    <w:p w:rsidR="004167AB" w:rsidRDefault="004167AB" w:rsidP="004167AB">
      <w:pPr>
        <w:pStyle w:val="ConsPlusNonformat"/>
        <w:jc w:val="both"/>
      </w:pPr>
      <w:r>
        <w:t>М.П.                                         "____" ______________ 20___ г.</w:t>
      </w:r>
    </w:p>
    <w:p w:rsidR="004167AB" w:rsidRDefault="004167AB" w:rsidP="004167A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167AB" w:rsidRDefault="004167AB" w:rsidP="005137CC">
      <w:pPr>
        <w:pStyle w:val="ConsPlusNormal"/>
        <w:ind w:firstLine="540"/>
        <w:jc w:val="both"/>
      </w:pPr>
      <w:bookmarkStart w:id="0" w:name="P886"/>
      <w:bookmarkEnd w:id="0"/>
      <w:r>
        <w:t>&lt;1</w:t>
      </w:r>
      <w:proofErr w:type="gramStart"/>
      <w:r>
        <w:t>&gt; О</w:t>
      </w:r>
      <w:proofErr w:type="gramEnd"/>
      <w:r>
        <w:t>формляется при отсутствии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обслуживания.</w:t>
      </w:r>
      <w:bookmarkStart w:id="1" w:name="P887"/>
      <w:bookmarkEnd w:id="1"/>
    </w:p>
    <w:p w:rsidR="005137CC" w:rsidRPr="005137CC" w:rsidRDefault="005137CC" w:rsidP="005137CC">
      <w:pPr>
        <w:spacing w:after="0" w:line="240" w:lineRule="auto"/>
        <w:ind w:firstLine="708"/>
        <w:jc w:val="both"/>
        <w:rPr>
          <w:rFonts w:cstheme="minorHAnsi"/>
        </w:rPr>
      </w:pPr>
      <w:r w:rsidRPr="005137CC">
        <w:rPr>
          <w:rFonts w:cstheme="minorHAnsi"/>
        </w:rPr>
        <w:t xml:space="preserve">Перечень медицинских противопоказаний, в </w:t>
      </w:r>
      <w:proofErr w:type="gramStart"/>
      <w:r w:rsidRPr="005137CC">
        <w:rPr>
          <w:rFonts w:cstheme="minorHAnsi"/>
        </w:rPr>
        <w:t>связи</w:t>
      </w:r>
      <w:proofErr w:type="gramEnd"/>
      <w:r w:rsidRPr="005137CC">
        <w:rPr>
          <w:rFonts w:cstheme="minorHAnsi"/>
        </w:rPr>
        <w:t xml:space="preserve"> с наличием которых гражданину или получателю социальных услуг может быть отказано,</w:t>
      </w:r>
      <w:r>
        <w:rPr>
          <w:rFonts w:cstheme="minorHAnsi"/>
        </w:rPr>
        <w:t xml:space="preserve"> </w:t>
      </w:r>
      <w:r w:rsidRPr="005137CC">
        <w:rPr>
          <w:rFonts w:cstheme="minorHAnsi"/>
        </w:rPr>
        <w:t>в том числе временно, в предоставлении социальных услуг в стационарной форме: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4961"/>
        <w:gridCol w:w="3686"/>
      </w:tblGrid>
      <w:tr w:rsidR="005137CC" w:rsidRPr="005137CC" w:rsidTr="00513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7CC" w:rsidRPr="005137CC" w:rsidRDefault="005137CC">
            <w:pPr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№</w:t>
            </w:r>
            <w:r w:rsidRPr="005137CC">
              <w:rPr>
                <w:rFonts w:cstheme="minorHAnsi"/>
              </w:rPr>
              <w:br/>
            </w:r>
            <w:proofErr w:type="spellStart"/>
            <w:proofErr w:type="gramStart"/>
            <w:r w:rsidRPr="005137CC">
              <w:rPr>
                <w:rFonts w:cstheme="minorHAnsi"/>
              </w:rPr>
              <w:t>п</w:t>
            </w:r>
            <w:proofErr w:type="spellEnd"/>
            <w:proofErr w:type="gramEnd"/>
            <w:r w:rsidRPr="005137CC">
              <w:rPr>
                <w:rFonts w:cstheme="minorHAnsi"/>
              </w:rPr>
              <w:t>/</w:t>
            </w:r>
            <w:proofErr w:type="spellStart"/>
            <w:r w:rsidRPr="005137CC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7CC" w:rsidRPr="005137CC" w:rsidRDefault="005137CC">
            <w:pPr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Наименование заболеваний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7CC" w:rsidRPr="005137CC" w:rsidRDefault="005137CC">
            <w:pPr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Код заболеваний по МКБ-10</w:t>
            </w:r>
          </w:p>
        </w:tc>
      </w:tr>
    </w:tbl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960"/>
        <w:gridCol w:w="3695"/>
      </w:tblGrid>
      <w:tr w:rsidR="005137CC" w:rsidRPr="005137CC" w:rsidTr="005137CC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3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 xml:space="preserve">Туберкулез любых органов и систем с </w:t>
            </w:r>
            <w:proofErr w:type="spellStart"/>
            <w:r w:rsidRPr="005137CC">
              <w:rPr>
                <w:rFonts w:cstheme="minorHAnsi"/>
              </w:rPr>
              <w:t>бактериовыделением</w:t>
            </w:r>
            <w:proofErr w:type="spellEnd"/>
            <w:r w:rsidRPr="005137CC">
              <w:rPr>
                <w:rFonts w:cstheme="minorHAnsi"/>
              </w:rPr>
              <w:t>, подтвержденным методом посева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 xml:space="preserve">А15; А17-А19          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С00-С97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F01</w:t>
            </w:r>
            <w:r w:rsidRPr="005137CC">
              <w:rPr>
                <w:rFonts w:cstheme="minorHAnsi"/>
              </w:rPr>
              <w:t xml:space="preserve">; </w:t>
            </w: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>03-</w:t>
            </w: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>09;</w:t>
            </w:r>
          </w:p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>20-</w:t>
            </w: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 xml:space="preserve">29; </w:t>
            </w: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>30-</w:t>
            </w:r>
            <w:r w:rsidRPr="005137CC">
              <w:rPr>
                <w:rFonts w:cstheme="minorHAnsi"/>
                <w:lang w:val="en-US"/>
              </w:rPr>
              <w:t>F</w:t>
            </w:r>
            <w:r w:rsidRPr="005137CC">
              <w:rPr>
                <w:rFonts w:cstheme="minorHAnsi"/>
              </w:rPr>
              <w:t>33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Эпилепсия с частыми припадками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G40-G41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137CC">
              <w:rPr>
                <w:rFonts w:cstheme="minorHAnsi"/>
              </w:rPr>
              <w:t>Трахеостома</w:t>
            </w:r>
            <w:proofErr w:type="spellEnd"/>
            <w:r w:rsidRPr="005137CC">
              <w:rPr>
                <w:rFonts w:cstheme="minorHAnsi"/>
              </w:rPr>
              <w:t xml:space="preserve">, каловые, мочевые свищи, </w:t>
            </w:r>
            <w:proofErr w:type="spellStart"/>
            <w:r w:rsidRPr="005137CC">
              <w:rPr>
                <w:rFonts w:cstheme="minorHAnsi"/>
              </w:rPr>
              <w:t>пожизненнаянефростома</w:t>
            </w:r>
            <w:proofErr w:type="spellEnd"/>
            <w:r w:rsidRPr="005137CC">
              <w:rPr>
                <w:rFonts w:cstheme="minorHAnsi"/>
              </w:rPr>
              <w:t xml:space="preserve">, </w:t>
            </w:r>
            <w:proofErr w:type="spellStart"/>
            <w:r w:rsidRPr="005137CC">
              <w:rPr>
                <w:rFonts w:cstheme="minorHAnsi"/>
              </w:rPr>
              <w:t>стома</w:t>
            </w:r>
            <w:proofErr w:type="spellEnd"/>
            <w:r w:rsidRPr="005137CC">
              <w:rPr>
                <w:rFonts w:cstheme="minorHAnsi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5137CC">
              <w:rPr>
                <w:rFonts w:cstheme="minorHAnsi"/>
              </w:rPr>
              <w:t>стомы</w:t>
            </w:r>
            <w:proofErr w:type="spellEnd"/>
            <w:r w:rsidRPr="005137CC">
              <w:rPr>
                <w:rFonts w:cstheme="minorHAnsi"/>
              </w:rPr>
              <w:t xml:space="preserve">), не корригируемое хирургически недержание мочи, </w:t>
            </w:r>
            <w:proofErr w:type="gramStart"/>
            <w:r w:rsidRPr="005137CC">
              <w:rPr>
                <w:rFonts w:cstheme="minorHAnsi"/>
              </w:rPr>
              <w:t>противоестественный</w:t>
            </w:r>
            <w:proofErr w:type="gramEnd"/>
            <w:r w:rsidRPr="005137CC">
              <w:rPr>
                <w:rFonts w:cstheme="minorHAnsi"/>
              </w:rPr>
              <w:t xml:space="preserve"> </w:t>
            </w:r>
            <w:proofErr w:type="spellStart"/>
            <w:r w:rsidRPr="005137CC">
              <w:rPr>
                <w:rFonts w:cstheme="minorHAnsi"/>
              </w:rPr>
              <w:t>анус</w:t>
            </w:r>
            <w:proofErr w:type="spellEnd"/>
            <w:r w:rsidRPr="005137CC">
              <w:rPr>
                <w:rFonts w:cstheme="minorHAnsi"/>
              </w:rPr>
              <w:t xml:space="preserve">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Z</w:t>
            </w:r>
            <w:r w:rsidRPr="005137CC">
              <w:rPr>
                <w:rFonts w:cstheme="minorHAnsi"/>
              </w:rPr>
              <w:t xml:space="preserve">93.0; </w:t>
            </w:r>
            <w:r w:rsidRPr="005137CC">
              <w:rPr>
                <w:rFonts w:cstheme="minorHAnsi"/>
                <w:lang w:val="en-US"/>
              </w:rPr>
              <w:t>Z</w:t>
            </w:r>
            <w:r w:rsidRPr="005137CC">
              <w:rPr>
                <w:rFonts w:cstheme="minorHAnsi"/>
              </w:rPr>
              <w:t>93.2-</w:t>
            </w:r>
            <w:r w:rsidRPr="005137CC">
              <w:rPr>
                <w:rFonts w:cstheme="minorHAnsi"/>
                <w:lang w:val="en-US"/>
              </w:rPr>
              <w:t>Z</w:t>
            </w:r>
            <w:r w:rsidRPr="005137CC">
              <w:rPr>
                <w:rFonts w:cstheme="minorHAnsi"/>
              </w:rPr>
              <w:t xml:space="preserve">93.6; </w:t>
            </w:r>
            <w:r w:rsidRPr="005137CC">
              <w:rPr>
                <w:rFonts w:cstheme="minorHAnsi"/>
                <w:lang w:val="en-US"/>
              </w:rPr>
              <w:t>K</w:t>
            </w:r>
            <w:r w:rsidRPr="005137CC">
              <w:rPr>
                <w:rFonts w:cstheme="minorHAnsi"/>
              </w:rPr>
              <w:t xml:space="preserve">63.2; 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 xml:space="preserve">28.8; 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>32.1-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 xml:space="preserve">32.2; 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 xml:space="preserve">36.0; 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 xml:space="preserve">39.4; </w:t>
            </w:r>
            <w:r w:rsidRPr="005137CC">
              <w:rPr>
                <w:rFonts w:cstheme="minorHAnsi"/>
                <w:lang w:val="en-US"/>
              </w:rPr>
              <w:t>N</w:t>
            </w:r>
            <w:r w:rsidRPr="005137CC">
              <w:rPr>
                <w:rFonts w:cstheme="minorHAnsi"/>
              </w:rPr>
              <w:t xml:space="preserve">82; </w:t>
            </w:r>
            <w:r w:rsidRPr="005137CC">
              <w:rPr>
                <w:rFonts w:cstheme="minorHAnsi"/>
                <w:lang w:val="en-US"/>
              </w:rPr>
              <w:t>Q</w:t>
            </w:r>
            <w:r w:rsidRPr="005137CC">
              <w:rPr>
                <w:rFonts w:cstheme="minorHAnsi"/>
              </w:rPr>
              <w:t>35-</w:t>
            </w:r>
            <w:r w:rsidRPr="005137CC">
              <w:rPr>
                <w:rFonts w:cstheme="minorHAnsi"/>
                <w:lang w:val="en-US"/>
              </w:rPr>
              <w:t>Q</w:t>
            </w:r>
            <w:r w:rsidRPr="005137CC">
              <w:rPr>
                <w:rFonts w:cstheme="minorHAnsi"/>
              </w:rPr>
              <w:t>37;</w:t>
            </w:r>
          </w:p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Q</w:t>
            </w:r>
            <w:r w:rsidRPr="005137CC">
              <w:rPr>
                <w:rFonts w:cstheme="minorHAnsi"/>
              </w:rPr>
              <w:t>67.0-</w:t>
            </w:r>
            <w:r w:rsidRPr="005137CC">
              <w:rPr>
                <w:rFonts w:cstheme="minorHAnsi"/>
                <w:lang w:val="en-US"/>
              </w:rPr>
              <w:t>Q</w:t>
            </w:r>
            <w:r w:rsidRPr="005137CC">
              <w:rPr>
                <w:rFonts w:cstheme="minorHAnsi"/>
              </w:rPr>
              <w:t>67.4;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Гангрена и некроз легкого, абсцесс легкого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J</w:t>
            </w:r>
            <w:r w:rsidRPr="005137CC">
              <w:rPr>
                <w:rFonts w:cstheme="minorHAnsi"/>
              </w:rPr>
              <w:t>85.0-</w:t>
            </w:r>
            <w:r w:rsidRPr="005137CC">
              <w:rPr>
                <w:rFonts w:cstheme="minorHAnsi"/>
                <w:lang w:val="en-US"/>
              </w:rPr>
              <w:t>J</w:t>
            </w:r>
            <w:r w:rsidRPr="005137CC">
              <w:rPr>
                <w:rFonts w:cstheme="minorHAnsi"/>
              </w:rPr>
              <w:t>85.2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L</w:t>
            </w:r>
            <w:r w:rsidRPr="005137CC">
              <w:rPr>
                <w:rFonts w:cstheme="minorHAnsi"/>
              </w:rPr>
              <w:t xml:space="preserve">10; </w:t>
            </w:r>
            <w:r w:rsidRPr="005137CC">
              <w:rPr>
                <w:rFonts w:cstheme="minorHAnsi"/>
                <w:lang w:val="en-US"/>
              </w:rPr>
              <w:t>L</w:t>
            </w:r>
            <w:r w:rsidRPr="005137CC">
              <w:rPr>
                <w:rFonts w:cstheme="minorHAnsi"/>
              </w:rPr>
              <w:t xml:space="preserve">12.2; </w:t>
            </w:r>
            <w:r w:rsidRPr="005137CC">
              <w:rPr>
                <w:rFonts w:cstheme="minorHAnsi"/>
                <w:lang w:val="en-US"/>
              </w:rPr>
              <w:t>L</w:t>
            </w:r>
            <w:r w:rsidRPr="005137CC">
              <w:rPr>
                <w:rFonts w:cstheme="minorHAnsi"/>
              </w:rPr>
              <w:t xml:space="preserve">12.3; </w:t>
            </w:r>
            <w:r w:rsidRPr="005137CC">
              <w:rPr>
                <w:rFonts w:cstheme="minorHAnsi"/>
                <w:lang w:val="en-US"/>
              </w:rPr>
              <w:t>L</w:t>
            </w:r>
            <w:r w:rsidRPr="005137CC">
              <w:rPr>
                <w:rFonts w:cstheme="minorHAnsi"/>
              </w:rPr>
              <w:t xml:space="preserve">13.0; </w:t>
            </w:r>
            <w:r w:rsidRPr="005137CC">
              <w:rPr>
                <w:rFonts w:cstheme="minorHAnsi"/>
                <w:lang w:val="en-US"/>
              </w:rPr>
              <w:t>L</w:t>
            </w:r>
            <w:r w:rsidRPr="005137CC">
              <w:rPr>
                <w:rFonts w:cstheme="minorHAnsi"/>
              </w:rPr>
              <w:t>88;</w:t>
            </w:r>
            <w:r w:rsidRPr="005137CC">
              <w:rPr>
                <w:rFonts w:cstheme="minorHAnsi"/>
                <w:lang w:val="en-US"/>
              </w:rPr>
              <w:t xml:space="preserve"> L98.9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Лепра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  <w:lang w:val="en-US"/>
              </w:rPr>
              <w:t>A</w:t>
            </w:r>
            <w:r w:rsidRPr="005137CC">
              <w:rPr>
                <w:rFonts w:cstheme="minorHAnsi"/>
              </w:rPr>
              <w:t>30</w:t>
            </w:r>
          </w:p>
        </w:tc>
      </w:tr>
      <w:tr w:rsidR="005137CC" w:rsidRPr="000D2C3C" w:rsidTr="005137CC">
        <w:trPr>
          <w:trHeight w:val="7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37CC">
              <w:rPr>
                <w:rFonts w:cstheme="minorHAnsi"/>
              </w:rPr>
              <w:t>Заболевания, осложненные гангреной конечности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5137CC">
              <w:rPr>
                <w:rFonts w:cstheme="minorHAnsi"/>
              </w:rPr>
              <w:t>А</w:t>
            </w:r>
            <w:r w:rsidRPr="005137CC">
              <w:rPr>
                <w:rFonts w:cstheme="minorHAnsi"/>
                <w:lang w:val="en-US"/>
              </w:rPr>
              <w:t xml:space="preserve">48.0; </w:t>
            </w:r>
            <w:r w:rsidRPr="005137CC">
              <w:rPr>
                <w:rFonts w:cstheme="minorHAnsi"/>
              </w:rPr>
              <w:t>Е</w:t>
            </w:r>
            <w:r w:rsidRPr="005137CC">
              <w:rPr>
                <w:rFonts w:cstheme="minorHAnsi"/>
                <w:lang w:val="en-US"/>
              </w:rPr>
              <w:t xml:space="preserve">10.5; </w:t>
            </w:r>
            <w:r w:rsidRPr="005137CC">
              <w:rPr>
                <w:rFonts w:cstheme="minorHAnsi"/>
              </w:rPr>
              <w:t>Е</w:t>
            </w:r>
            <w:r w:rsidRPr="005137CC">
              <w:rPr>
                <w:rFonts w:cstheme="minorHAnsi"/>
                <w:lang w:val="en-US"/>
              </w:rPr>
              <w:t xml:space="preserve">11.5; </w:t>
            </w:r>
            <w:r w:rsidRPr="005137CC">
              <w:rPr>
                <w:rFonts w:cstheme="minorHAnsi"/>
              </w:rPr>
              <w:t>Е</w:t>
            </w:r>
            <w:r w:rsidRPr="005137CC">
              <w:rPr>
                <w:rFonts w:cstheme="minorHAnsi"/>
                <w:lang w:val="en-US"/>
              </w:rPr>
              <w:t xml:space="preserve">12.5; </w:t>
            </w:r>
            <w:r w:rsidRPr="005137CC">
              <w:rPr>
                <w:rFonts w:cstheme="minorHAnsi"/>
              </w:rPr>
              <w:t>Е</w:t>
            </w:r>
            <w:r w:rsidRPr="005137CC">
              <w:rPr>
                <w:rFonts w:cstheme="minorHAnsi"/>
                <w:lang w:val="en-US"/>
              </w:rPr>
              <w:t xml:space="preserve">13.5; </w:t>
            </w:r>
            <w:r w:rsidRPr="005137CC">
              <w:rPr>
                <w:rFonts w:cstheme="minorHAnsi"/>
              </w:rPr>
              <w:t>Е</w:t>
            </w:r>
            <w:r w:rsidRPr="005137CC">
              <w:rPr>
                <w:rFonts w:cstheme="minorHAnsi"/>
                <w:lang w:val="en-US"/>
              </w:rPr>
              <w:t>14.5; I70.2; I73.1; I74.3; R02</w:t>
            </w:r>
          </w:p>
        </w:tc>
      </w:tr>
      <w:tr w:rsidR="005137CC" w:rsidRPr="005137CC" w:rsidTr="005137C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eastAsia="en-US"/>
              </w:rPr>
            </w:pPr>
            <w:r w:rsidRPr="005137CC">
              <w:rPr>
                <w:rFonts w:eastAsia="Calibri" w:cstheme="minorHAnsi"/>
                <w:lang w:eastAsia="en-US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 w:rsidRPr="005137CC">
              <w:rPr>
                <w:rFonts w:cstheme="minorHAnsi"/>
              </w:rPr>
              <w:t>Высококонтагиозные</w:t>
            </w:r>
            <w:proofErr w:type="spellEnd"/>
            <w:r w:rsidRPr="005137CC">
              <w:rPr>
                <w:rFonts w:cstheme="minorHAnsi"/>
              </w:rP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Pr="005137CC" w:rsidRDefault="0051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137CC">
              <w:rPr>
                <w:rFonts w:cstheme="minorHAnsi"/>
              </w:rPr>
              <w:t>В05, В06, В26, А39, В01, J10, А08.0, А08.1, А08.3</w:t>
            </w:r>
          </w:p>
        </w:tc>
      </w:tr>
    </w:tbl>
    <w:p w:rsidR="005137CC" w:rsidRDefault="005137CC" w:rsidP="005137CC">
      <w:pPr>
        <w:pStyle w:val="ConsPlusNormal"/>
        <w:ind w:firstLine="540"/>
        <w:jc w:val="both"/>
      </w:pPr>
    </w:p>
    <w:p w:rsidR="005137CC" w:rsidRDefault="005137CC" w:rsidP="005137CC">
      <w:pPr>
        <w:pStyle w:val="ConsPlusNormal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обследуемый подлежит помещению в психоневрологический интернат, необходимо заключение врачебной комиссии с участием врача-психиатра, которое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5137CC" w:rsidRDefault="005137CC" w:rsidP="005137CC">
      <w:pPr>
        <w:pStyle w:val="ConsPlusNormal"/>
        <w:ind w:firstLine="540"/>
        <w:jc w:val="both"/>
      </w:pPr>
      <w:bookmarkStart w:id="2" w:name="P888"/>
      <w:bookmarkEnd w:id="2"/>
      <w:proofErr w:type="gramStart"/>
      <w:r>
        <w:t>&lt;3&gt; Подписи членов врачебной комиссии с участием врача-психиатра ставятся, если обследуемый подлежит помещению в психоневрологический интернат.</w:t>
      </w:r>
      <w:proofErr w:type="gramEnd"/>
    </w:p>
    <w:p w:rsidR="00523114" w:rsidRPr="005137CC" w:rsidRDefault="00523114">
      <w:pPr>
        <w:rPr>
          <w:rFonts w:cstheme="minorHAnsi"/>
        </w:rPr>
      </w:pPr>
    </w:p>
    <w:sectPr w:rsidR="00523114" w:rsidRPr="005137CC" w:rsidSect="005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AB"/>
    <w:rsid w:val="00012699"/>
    <w:rsid w:val="000D2C3C"/>
    <w:rsid w:val="000F0996"/>
    <w:rsid w:val="002B7660"/>
    <w:rsid w:val="004167AB"/>
    <w:rsid w:val="005137CC"/>
    <w:rsid w:val="00523114"/>
    <w:rsid w:val="007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</Words>
  <Characters>5775</Characters>
  <Application>Microsoft Office Word</Application>
  <DocSecurity>0</DocSecurity>
  <Lines>48</Lines>
  <Paragraphs>13</Paragraphs>
  <ScaleCrop>false</ScaleCrop>
  <Company>YSZNiT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sro-oksana</cp:lastModifiedBy>
  <cp:revision>7</cp:revision>
  <cp:lastPrinted>2017-08-28T11:02:00Z</cp:lastPrinted>
  <dcterms:created xsi:type="dcterms:W3CDTF">2016-04-11T10:31:00Z</dcterms:created>
  <dcterms:modified xsi:type="dcterms:W3CDTF">2017-08-28T11:09:00Z</dcterms:modified>
</cp:coreProperties>
</file>